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РЕШЕНИЕ</w:t>
      </w:r>
    </w:p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Собрания депутатов муниципального образования</w:t>
      </w:r>
    </w:p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«Городское поселение Суслонгер»</w:t>
      </w:r>
    </w:p>
    <w:p w:rsidR="00603A86" w:rsidRPr="00F222B4" w:rsidRDefault="00603A86" w:rsidP="00603A86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Республики Марий Эл</w:t>
      </w:r>
    </w:p>
    <w:p w:rsidR="00603A86" w:rsidRPr="00F222B4" w:rsidRDefault="00603A86" w:rsidP="00603A86">
      <w:pPr>
        <w:jc w:val="both"/>
        <w:rPr>
          <w:b/>
          <w:sz w:val="28"/>
          <w:szCs w:val="28"/>
        </w:rPr>
      </w:pPr>
    </w:p>
    <w:p w:rsidR="00603A86" w:rsidRPr="007261D1" w:rsidRDefault="00603A86" w:rsidP="00603A86">
      <w:pPr>
        <w:rPr>
          <w:sz w:val="28"/>
          <w:szCs w:val="28"/>
        </w:rPr>
      </w:pPr>
      <w:r w:rsidRPr="007261D1">
        <w:rPr>
          <w:sz w:val="28"/>
          <w:szCs w:val="28"/>
        </w:rPr>
        <w:t xml:space="preserve">Созыв </w:t>
      </w:r>
      <w:r w:rsidRPr="00C2492F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</w:r>
      <w:r w:rsidRPr="007261D1">
        <w:rPr>
          <w:sz w:val="28"/>
          <w:szCs w:val="28"/>
        </w:rPr>
        <w:tab/>
        <w:t xml:space="preserve">поселок Суслонгер </w:t>
      </w:r>
    </w:p>
    <w:p w:rsidR="00603A86" w:rsidRPr="007261D1" w:rsidRDefault="00603A86" w:rsidP="00603A86">
      <w:pPr>
        <w:jc w:val="both"/>
        <w:rPr>
          <w:sz w:val="28"/>
          <w:szCs w:val="28"/>
        </w:rPr>
      </w:pPr>
      <w:r w:rsidRPr="007261D1">
        <w:rPr>
          <w:sz w:val="28"/>
          <w:szCs w:val="28"/>
        </w:rPr>
        <w:t xml:space="preserve">Сессия </w:t>
      </w:r>
      <w:r w:rsidRPr="00FB446B">
        <w:rPr>
          <w:b/>
          <w:sz w:val="28"/>
          <w:szCs w:val="28"/>
        </w:rPr>
        <w:t>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61D1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Pr="007261D1">
        <w:rPr>
          <w:sz w:val="28"/>
          <w:szCs w:val="28"/>
        </w:rPr>
        <w:t>» сентября  2019 года</w:t>
      </w:r>
    </w:p>
    <w:p w:rsidR="00603A86" w:rsidRPr="007261D1" w:rsidRDefault="00603A86" w:rsidP="00603A86">
      <w:pPr>
        <w:jc w:val="both"/>
        <w:rPr>
          <w:b/>
          <w:sz w:val="28"/>
          <w:szCs w:val="28"/>
        </w:rPr>
      </w:pPr>
      <w:r w:rsidRPr="007261D1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0</w:t>
      </w:r>
      <w:r w:rsidR="006A5D16">
        <w:rPr>
          <w:b/>
          <w:sz w:val="28"/>
          <w:szCs w:val="28"/>
        </w:rPr>
        <w:t>9</w:t>
      </w:r>
    </w:p>
    <w:p w:rsidR="00603A86" w:rsidRDefault="00603A86" w:rsidP="00603A8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552E0E" w:rsidRDefault="00552E0E" w:rsidP="00603A8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6A5D16" w:rsidRPr="00324A65" w:rsidRDefault="006A5D16" w:rsidP="006A5D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о порядке </w:t>
      </w:r>
      <w:proofErr w:type="gramStart"/>
      <w:r>
        <w:rPr>
          <w:b/>
          <w:sz w:val="26"/>
          <w:szCs w:val="26"/>
        </w:rPr>
        <w:t xml:space="preserve">избрания депутата Собрания депутатов </w:t>
      </w:r>
      <w:r w:rsidRPr="002E02F8">
        <w:rPr>
          <w:b/>
          <w:sz w:val="26"/>
          <w:szCs w:val="26"/>
        </w:rPr>
        <w:t>Городского поселения</w:t>
      </w:r>
      <w:proofErr w:type="gramEnd"/>
      <w:r w:rsidRPr="002E02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Суслонгер в Собрание депутатов Звениговского муниципального района  седьмого созыва</w:t>
      </w:r>
    </w:p>
    <w:p w:rsidR="00552E0E" w:rsidRDefault="00552E0E" w:rsidP="008A15D5">
      <w:pPr>
        <w:jc w:val="center"/>
        <w:rPr>
          <w:sz w:val="28"/>
          <w:szCs w:val="20"/>
        </w:rPr>
      </w:pPr>
    </w:p>
    <w:p w:rsidR="008A15D5" w:rsidRDefault="00025CEA" w:rsidP="00552E0E">
      <w:pPr>
        <w:ind w:firstLine="709"/>
        <w:jc w:val="both"/>
        <w:rPr>
          <w:sz w:val="28"/>
          <w:szCs w:val="20"/>
        </w:rPr>
      </w:pPr>
      <w:proofErr w:type="gramStart"/>
      <w:r w:rsidRPr="00324A65">
        <w:rPr>
          <w:sz w:val="28"/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во исполнение решения Собрания депутатов </w:t>
      </w:r>
      <w:r>
        <w:rPr>
          <w:sz w:val="28"/>
          <w:szCs w:val="28"/>
        </w:rPr>
        <w:t>муниципального образования «Городское поселение Суслонгер»</w:t>
      </w:r>
      <w:r w:rsidRPr="00324A6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14 </w:t>
      </w:r>
      <w:r w:rsidRPr="00324A65">
        <w:rPr>
          <w:sz w:val="28"/>
          <w:szCs w:val="28"/>
        </w:rPr>
        <w:t xml:space="preserve">ноября 2012 года № </w:t>
      </w:r>
      <w:r>
        <w:rPr>
          <w:sz w:val="28"/>
          <w:szCs w:val="28"/>
        </w:rPr>
        <w:t>167</w:t>
      </w:r>
      <w:r w:rsidRPr="00324A65">
        <w:rPr>
          <w:sz w:val="28"/>
          <w:szCs w:val="28"/>
        </w:rPr>
        <w:t xml:space="preserve"> «</w:t>
      </w:r>
      <w:r w:rsidRPr="00025CEA">
        <w:rPr>
          <w:sz w:val="28"/>
          <w:szCs w:val="28"/>
        </w:rPr>
        <w:t>О поддержке инициативы Собрания депутатов муниципального образования «Городское поселение Звенигово» по порядку формирования Собрания депутатов муниципального образования «Звениговский</w:t>
      </w:r>
      <w:proofErr w:type="gramEnd"/>
      <w:r w:rsidRPr="00025CEA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, </w:t>
      </w:r>
      <w:r w:rsidR="008A15D5" w:rsidRPr="00AB0D7F">
        <w:rPr>
          <w:sz w:val="28"/>
          <w:szCs w:val="20"/>
        </w:rPr>
        <w:t>Собрание депутатов</w:t>
      </w:r>
      <w:r w:rsidR="008A15D5">
        <w:rPr>
          <w:sz w:val="28"/>
          <w:szCs w:val="20"/>
        </w:rPr>
        <w:t xml:space="preserve"> </w:t>
      </w:r>
      <w:r w:rsidR="00552E0E">
        <w:rPr>
          <w:sz w:val="28"/>
          <w:szCs w:val="20"/>
        </w:rPr>
        <w:t>Городского поселения Суслонгер</w:t>
      </w:r>
    </w:p>
    <w:p w:rsidR="008A15D5" w:rsidRPr="00AB0D7F" w:rsidRDefault="008A15D5" w:rsidP="008A15D5">
      <w:pPr>
        <w:jc w:val="center"/>
        <w:rPr>
          <w:sz w:val="28"/>
          <w:szCs w:val="20"/>
        </w:rPr>
      </w:pPr>
    </w:p>
    <w:p w:rsidR="008A15D5" w:rsidRPr="00AB0D7F" w:rsidRDefault="008A15D5" w:rsidP="008A15D5">
      <w:pPr>
        <w:jc w:val="center"/>
        <w:rPr>
          <w:b/>
          <w:sz w:val="28"/>
          <w:szCs w:val="20"/>
        </w:rPr>
      </w:pPr>
      <w:r w:rsidRPr="00AB0D7F">
        <w:rPr>
          <w:b/>
          <w:sz w:val="28"/>
          <w:szCs w:val="20"/>
        </w:rPr>
        <w:t>РЕШИЛО:</w:t>
      </w:r>
    </w:p>
    <w:p w:rsidR="00603A86" w:rsidRPr="00A47752" w:rsidRDefault="00603A86" w:rsidP="00603A86">
      <w:pPr>
        <w:jc w:val="center"/>
        <w:rPr>
          <w:b/>
          <w:sz w:val="28"/>
          <w:szCs w:val="20"/>
        </w:rPr>
      </w:pPr>
    </w:p>
    <w:p w:rsidR="00603A86" w:rsidRPr="00B74320" w:rsidRDefault="00603A86" w:rsidP="00603A86">
      <w:pPr>
        <w:jc w:val="center"/>
        <w:rPr>
          <w:sz w:val="28"/>
          <w:szCs w:val="28"/>
        </w:rPr>
      </w:pPr>
    </w:p>
    <w:p w:rsidR="00025CEA" w:rsidRDefault="00025CEA" w:rsidP="00025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Положение</w:t>
      </w:r>
      <w:r w:rsidRPr="002D54D3">
        <w:rPr>
          <w:sz w:val="28"/>
          <w:szCs w:val="28"/>
        </w:rPr>
        <w:t xml:space="preserve"> о порядке </w:t>
      </w:r>
      <w:proofErr w:type="gramStart"/>
      <w:r w:rsidRPr="002D54D3">
        <w:rPr>
          <w:sz w:val="28"/>
          <w:szCs w:val="28"/>
        </w:rPr>
        <w:t xml:space="preserve">избрания депутата Собрания депутатов </w:t>
      </w:r>
      <w:r>
        <w:rPr>
          <w:sz w:val="28"/>
          <w:szCs w:val="20"/>
        </w:rPr>
        <w:t>Городского поселения</w:t>
      </w:r>
      <w:proofErr w:type="gramEnd"/>
      <w:r>
        <w:rPr>
          <w:sz w:val="28"/>
          <w:szCs w:val="20"/>
        </w:rPr>
        <w:t xml:space="preserve"> Суслонгер </w:t>
      </w:r>
      <w:r w:rsidRPr="002D54D3">
        <w:rPr>
          <w:sz w:val="28"/>
          <w:szCs w:val="28"/>
        </w:rPr>
        <w:t xml:space="preserve">в Собрание депутатов </w:t>
      </w:r>
      <w:r>
        <w:rPr>
          <w:sz w:val="28"/>
          <w:szCs w:val="28"/>
        </w:rPr>
        <w:t>Звениговского муниципального района  седьмого</w:t>
      </w:r>
      <w:r w:rsidRPr="002D54D3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утвердить (прилагается).</w:t>
      </w:r>
    </w:p>
    <w:p w:rsidR="00025CEA" w:rsidRDefault="00025CEA" w:rsidP="00025CEA">
      <w:pPr>
        <w:ind w:firstLine="709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2. Установить, что настоящее решение вступает в силу с момента его принятия.</w:t>
      </w:r>
    </w:p>
    <w:p w:rsidR="00025CEA" w:rsidRPr="00324A65" w:rsidRDefault="00025CEA" w:rsidP="00025CEA">
      <w:pPr>
        <w:ind w:firstLine="709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3. </w:t>
      </w:r>
      <w:proofErr w:type="gramStart"/>
      <w:r w:rsidRPr="00324A65">
        <w:rPr>
          <w:sz w:val="28"/>
          <w:szCs w:val="28"/>
        </w:rPr>
        <w:t>Контроль за</w:t>
      </w:r>
      <w:proofErr w:type="gramEnd"/>
      <w:r w:rsidRPr="00324A65">
        <w:rPr>
          <w:sz w:val="28"/>
          <w:szCs w:val="28"/>
        </w:rPr>
        <w:t xml:space="preserve"> исполнением настоящего решения возложить на Гл</w:t>
      </w:r>
      <w:r>
        <w:rPr>
          <w:sz w:val="28"/>
          <w:szCs w:val="28"/>
        </w:rPr>
        <w:t xml:space="preserve">аву </w:t>
      </w:r>
      <w:r>
        <w:rPr>
          <w:sz w:val="28"/>
          <w:szCs w:val="20"/>
        </w:rPr>
        <w:t>Городского поселения Суслонгер</w:t>
      </w:r>
      <w:r w:rsidRPr="00324A65">
        <w:rPr>
          <w:sz w:val="28"/>
          <w:szCs w:val="28"/>
        </w:rPr>
        <w:t>, Председателя Собрания депутатов</w:t>
      </w:r>
      <w:r>
        <w:rPr>
          <w:sz w:val="28"/>
          <w:szCs w:val="28"/>
        </w:rPr>
        <w:t>.</w:t>
      </w:r>
    </w:p>
    <w:p w:rsidR="00025CEA" w:rsidRPr="00324A65" w:rsidRDefault="00025CEA" w:rsidP="00025CEA">
      <w:pPr>
        <w:jc w:val="both"/>
        <w:rPr>
          <w:sz w:val="28"/>
          <w:szCs w:val="28"/>
        </w:rPr>
      </w:pPr>
    </w:p>
    <w:p w:rsidR="00025CEA" w:rsidRDefault="00025CEA" w:rsidP="00025CEA">
      <w:pPr>
        <w:jc w:val="both"/>
        <w:rPr>
          <w:sz w:val="28"/>
          <w:szCs w:val="28"/>
        </w:rPr>
      </w:pPr>
    </w:p>
    <w:p w:rsidR="00B47CC1" w:rsidRDefault="00B47CC1" w:rsidP="00025C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Суслонгер</w:t>
      </w:r>
    </w:p>
    <w:p w:rsidR="00B47CC1" w:rsidRPr="00324A65" w:rsidRDefault="00B47CC1" w:rsidP="00025C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Корнилов</w:t>
      </w:r>
    </w:p>
    <w:p w:rsidR="00025CEA" w:rsidRPr="00324A65" w:rsidRDefault="00025CEA" w:rsidP="00025CEA">
      <w:pPr>
        <w:jc w:val="both"/>
        <w:rPr>
          <w:sz w:val="28"/>
          <w:szCs w:val="28"/>
        </w:rPr>
      </w:pPr>
    </w:p>
    <w:p w:rsidR="005E0DF2" w:rsidRDefault="005E0DF2"/>
    <w:p w:rsidR="00B47CC1" w:rsidRDefault="00B47CC1"/>
    <w:p w:rsidR="00B47CC1" w:rsidRDefault="00B47CC1"/>
    <w:p w:rsidR="004C7FA5" w:rsidRDefault="004C7FA5"/>
    <w:p w:rsidR="004C7FA5" w:rsidRDefault="004C7FA5"/>
    <w:p w:rsidR="004C7FA5" w:rsidRDefault="004C7FA5"/>
    <w:p w:rsidR="004C7FA5" w:rsidRDefault="004C7FA5"/>
    <w:p w:rsidR="004C7FA5" w:rsidRPr="00324A65" w:rsidRDefault="004C7FA5" w:rsidP="004C7FA5">
      <w:pPr>
        <w:ind w:left="4536"/>
        <w:jc w:val="right"/>
        <w:rPr>
          <w:sz w:val="26"/>
          <w:szCs w:val="26"/>
        </w:rPr>
      </w:pPr>
      <w:r w:rsidRPr="00324A65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о</w:t>
      </w:r>
      <w:r w:rsidRPr="00324A65">
        <w:rPr>
          <w:sz w:val="26"/>
          <w:szCs w:val="26"/>
        </w:rPr>
        <w:t xml:space="preserve"> </w:t>
      </w:r>
    </w:p>
    <w:p w:rsidR="004C7FA5" w:rsidRDefault="004C7FA5" w:rsidP="004C7FA5">
      <w:pPr>
        <w:jc w:val="right"/>
        <w:rPr>
          <w:sz w:val="26"/>
          <w:szCs w:val="26"/>
        </w:rPr>
      </w:pPr>
      <w:r w:rsidRPr="00324A65">
        <w:rPr>
          <w:sz w:val="26"/>
          <w:szCs w:val="26"/>
        </w:rPr>
        <w:t xml:space="preserve">решением Собрания депутатов </w:t>
      </w:r>
    </w:p>
    <w:p w:rsidR="004C7FA5" w:rsidRDefault="004C7FA5" w:rsidP="004C7FA5">
      <w:pPr>
        <w:jc w:val="right"/>
        <w:rPr>
          <w:sz w:val="28"/>
          <w:szCs w:val="20"/>
        </w:rPr>
      </w:pPr>
      <w:r w:rsidRPr="0035510B">
        <w:rPr>
          <w:sz w:val="26"/>
          <w:szCs w:val="26"/>
        </w:rPr>
        <w:t xml:space="preserve">Городского поселения </w:t>
      </w:r>
      <w:r>
        <w:rPr>
          <w:sz w:val="26"/>
          <w:szCs w:val="26"/>
        </w:rPr>
        <w:t>Суслонгер</w:t>
      </w:r>
    </w:p>
    <w:p w:rsidR="004C7FA5" w:rsidRPr="00324A65" w:rsidRDefault="004C7FA5" w:rsidP="004C7FA5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«25» сентября 2019 года  </w:t>
      </w:r>
      <w:r w:rsidRPr="00324A65">
        <w:rPr>
          <w:sz w:val="26"/>
          <w:szCs w:val="26"/>
        </w:rPr>
        <w:t xml:space="preserve">№ </w:t>
      </w:r>
      <w:r>
        <w:rPr>
          <w:sz w:val="26"/>
          <w:szCs w:val="26"/>
        </w:rPr>
        <w:t>09</w:t>
      </w:r>
    </w:p>
    <w:p w:rsidR="004C7FA5" w:rsidRPr="00324A65" w:rsidRDefault="004C7FA5" w:rsidP="004C7FA5">
      <w:pPr>
        <w:jc w:val="center"/>
        <w:rPr>
          <w:b/>
          <w:sz w:val="26"/>
          <w:szCs w:val="26"/>
        </w:rPr>
      </w:pPr>
    </w:p>
    <w:p w:rsidR="00B47CC1" w:rsidRDefault="00B47CC1" w:rsidP="004C7FA5">
      <w:pPr>
        <w:jc w:val="center"/>
        <w:rPr>
          <w:b/>
          <w:sz w:val="27"/>
          <w:szCs w:val="27"/>
        </w:rPr>
      </w:pPr>
    </w:p>
    <w:p w:rsidR="004C7FA5" w:rsidRPr="00DB68E5" w:rsidRDefault="004C7FA5" w:rsidP="004C7FA5">
      <w:pPr>
        <w:jc w:val="center"/>
        <w:rPr>
          <w:b/>
          <w:sz w:val="27"/>
          <w:szCs w:val="27"/>
        </w:rPr>
      </w:pPr>
      <w:r w:rsidRPr="00DB68E5">
        <w:rPr>
          <w:b/>
          <w:sz w:val="27"/>
          <w:szCs w:val="27"/>
        </w:rPr>
        <w:t>ПОЛОЖЕНИЕ</w:t>
      </w:r>
    </w:p>
    <w:p w:rsidR="004C7FA5" w:rsidRPr="00DB68E5" w:rsidRDefault="004C7FA5" w:rsidP="004C7FA5">
      <w:pPr>
        <w:jc w:val="center"/>
        <w:rPr>
          <w:b/>
          <w:sz w:val="27"/>
          <w:szCs w:val="27"/>
        </w:rPr>
      </w:pPr>
      <w:r w:rsidRPr="00DB68E5">
        <w:rPr>
          <w:b/>
          <w:sz w:val="27"/>
          <w:szCs w:val="27"/>
        </w:rPr>
        <w:t>о порядке избрания депутата Собрания Городского поселения Суслонгер</w:t>
      </w:r>
    </w:p>
    <w:p w:rsidR="004C7FA5" w:rsidRPr="00DB68E5" w:rsidRDefault="004C7FA5" w:rsidP="004C7FA5">
      <w:pPr>
        <w:jc w:val="center"/>
        <w:rPr>
          <w:b/>
          <w:sz w:val="27"/>
          <w:szCs w:val="27"/>
        </w:rPr>
      </w:pPr>
      <w:r w:rsidRPr="00DB68E5">
        <w:rPr>
          <w:b/>
          <w:sz w:val="27"/>
          <w:szCs w:val="27"/>
        </w:rPr>
        <w:t>в Собрание депутатов Звениговского муниципального района</w:t>
      </w:r>
    </w:p>
    <w:p w:rsidR="00DB68E5" w:rsidRPr="00DB68E5" w:rsidRDefault="004C7FA5" w:rsidP="004C7FA5">
      <w:pPr>
        <w:jc w:val="center"/>
        <w:rPr>
          <w:b/>
          <w:sz w:val="27"/>
          <w:szCs w:val="27"/>
        </w:rPr>
      </w:pPr>
      <w:r w:rsidRPr="00DB68E5">
        <w:rPr>
          <w:b/>
          <w:sz w:val="27"/>
          <w:szCs w:val="27"/>
        </w:rPr>
        <w:t>седьмого созыва</w:t>
      </w:r>
      <w:bookmarkStart w:id="0" w:name="_GoBack"/>
      <w:bookmarkEnd w:id="0"/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 xml:space="preserve">1. Настоящее  Положение  регулирует порядок </w:t>
      </w:r>
      <w:proofErr w:type="gramStart"/>
      <w:r w:rsidRPr="00DB68E5">
        <w:rPr>
          <w:sz w:val="27"/>
          <w:szCs w:val="27"/>
        </w:rPr>
        <w:t>избрания депутата Собрания депутатов Городского поселения</w:t>
      </w:r>
      <w:proofErr w:type="gramEnd"/>
      <w:r w:rsidRPr="00DB68E5">
        <w:rPr>
          <w:sz w:val="27"/>
          <w:szCs w:val="27"/>
        </w:rPr>
        <w:t xml:space="preserve"> Суслонгер (далее по тексту - депутат) в Собрание депутатов Звениговского муниципального района (далее по тексту – Собрание депутатов района).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 xml:space="preserve">2. </w:t>
      </w:r>
      <w:proofErr w:type="gramStart"/>
      <w:r w:rsidRPr="00DB68E5">
        <w:rPr>
          <w:sz w:val="27"/>
          <w:szCs w:val="27"/>
        </w:rPr>
        <w:t>В соответствии с решением Собрания депутатов Городского поселения Суслонгер  от  14 ноября 2012 года № 167 «О поддержке инициативы Собрания депутатов муниципального образования «Городское поселение Звенигово» по порядку формирования Собрания депутатов муниципального образования «Звениговский муниципальный район», п. 2 решения Собрания депутатов муниципального образования «Звениговский муниципальный район» от 11 декабря 2012 года № 247  «О результатах рассмотрения инициативы по порядку формирования Собрания депутатов</w:t>
      </w:r>
      <w:proofErr w:type="gramEnd"/>
      <w:r w:rsidRPr="00DB68E5">
        <w:rPr>
          <w:sz w:val="27"/>
          <w:szCs w:val="27"/>
        </w:rPr>
        <w:t xml:space="preserve"> </w:t>
      </w:r>
      <w:proofErr w:type="gramStart"/>
      <w:r w:rsidRPr="00DB68E5">
        <w:rPr>
          <w:sz w:val="27"/>
          <w:szCs w:val="27"/>
        </w:rPr>
        <w:t>муниципального образования «Звениговский муниципального района» представительный орган Звениговского муниципального района Республики Марий Эл – Собрание депутатов района состоит из глав поселений, входящих в состав Звениговского муниципального района Республики Марий Эл, и из депутатов представительных органов указанных поселений, избираемых представительными органами поселений из своего состава по норме представительства: один депутат от каждого поселения.</w:t>
      </w:r>
      <w:proofErr w:type="gramEnd"/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3. Избрание  депутата в Собрание депутатов района проводятся на первой сессии Собрания депутатов поселения.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4. Срок полномочий депутата, избранного в Собрание депутатов района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5. Кандидатуры в состав Собрания депутатов района предлагаются главой поселения, депутатами Собрания депутатов поселения. Депутат также вправе предложить свою кандидатуру в порядке самовыдвижения.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6. Предложения по кандидатурам депутатов представляются в письменной форме председателю представительного органа поселения либо оглашаются устно в ходе обсуждения соответствующего вопроса на сессии.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7. Выдвижение кандидатуры депутата допускается только с его согласия.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lastRenderedPageBreak/>
        <w:t>8. Обсуждение кандидатур проводится на сессии по всем кандидатам открыто.</w:t>
      </w:r>
    </w:p>
    <w:p w:rsidR="009B39D2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9. Избрание  депутата в Собрание депутатов района проводятся открытым голосованием.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 xml:space="preserve">10. Решение об избрании депутата в Собрание депутатов района принимается большинством голосов от установленной Уставом Городского поселения </w:t>
      </w:r>
      <w:r w:rsidR="009B39D2" w:rsidRPr="00DB68E5">
        <w:rPr>
          <w:sz w:val="27"/>
          <w:szCs w:val="27"/>
        </w:rPr>
        <w:t xml:space="preserve">Суслонгер </w:t>
      </w:r>
      <w:r w:rsidRPr="00DB68E5">
        <w:rPr>
          <w:sz w:val="27"/>
          <w:szCs w:val="27"/>
        </w:rPr>
        <w:t xml:space="preserve"> численности депутатов Собрания депутатов поселения.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11. По итогам голосования принимается одно из решений: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а) об избрание депутата в Собрание депутатов района;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б) о проведении второго тура голосования в случае, если ни один из кандидатов не набрал необходимого количества голосов.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12. Решение подписывается председателем Собрания депутатов поселения.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13. Решение об итогах избрания  депутата в Собрание депутатов района  обнародуется в местах, определенных решением Собрания депутатов поселения, и вступает в силу после его обнародования.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14. Копия решения об итогах избрания  депутата в Собрание депутатов района направляется в Собрание депутатов района в трехдневный срок со дня его подписания.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15.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16. Если после второго тура голосования кандидат не набрал необходимого числа голосов, проводится избрание, начиная с процедуры выдвижения новых кандидатов в порядке, предусмотренном настоящим Регламентом.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17. Избранным в Собрание депутатов муниципального района считается депутат Собрания депутатов поселения получивший наибольшее число голосов из всех  кандидатов в состав Собрания депутатов муниципального района.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18. Полномочия депутатов, избранных в представительный орган района, подтверждаются следующими документами: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 xml:space="preserve">а) для главы поселения - копией решения территориальной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 и копией решения Собрания депутатов поселения об избрании Главы </w:t>
      </w:r>
      <w:r w:rsidR="00DB68E5" w:rsidRPr="00DB68E5">
        <w:rPr>
          <w:sz w:val="27"/>
          <w:szCs w:val="27"/>
        </w:rPr>
        <w:t>Городского поселения Суслонгер</w:t>
      </w:r>
      <w:r w:rsidRPr="00DB68E5">
        <w:rPr>
          <w:sz w:val="27"/>
          <w:szCs w:val="27"/>
        </w:rPr>
        <w:t>, заверенной Главой  поселения;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lastRenderedPageBreak/>
        <w:t>б) для депутата  - копией решения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образования, и копией решения Собрания депутатов поселения об избрании депутата  в Собрание депутатов района, заверенной председателем Собрания депутатов поселения.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19. При формировании Собрания депутатов района нового созыва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документы, предусмотренные пунктом 17 настоящего Положения, представляются депутатами на первом заседании вновь сформированного Собрания депутатов района.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20. Полномочия депутата Собрания депутатов поселения, избранного в Собрание депутатов района прекращаются досрочно в случаях, предусмотренных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21. В связи с досрочным прекращением полномочий депутата  председатель Собрания депутатов  поселения назначает заседание, на котором принимается решение о досрочном прекращении полномочий депутата и одновременно на заседании проводится избрание (делегирование) депутата в Собрание депутатов муниципального района в соответствии с настоящим регламентом.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Решение Собрания депутатов поселения о досрочном прекращении полномочий депутата и об избрании нового депутата в Собрание депутатов района принимается не позднее чем через тридцать дней со дня появления оснований для досрочного прекращения полномочий.</w:t>
      </w:r>
    </w:p>
    <w:p w:rsidR="004C7FA5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22. Решение Собрания депутатов поселения о досрочном прекращении полномочий депутата и об избрании нового депутата в Собрание депутатов района обнародуется в порядке, предусмотренном пунктом 13 настоящего Положения.</w:t>
      </w:r>
    </w:p>
    <w:p w:rsidR="009B39D2" w:rsidRPr="00DB68E5" w:rsidRDefault="004C7FA5" w:rsidP="00DB68E5">
      <w:pPr>
        <w:spacing w:before="240"/>
        <w:ind w:firstLine="708"/>
        <w:jc w:val="both"/>
        <w:rPr>
          <w:sz w:val="27"/>
          <w:szCs w:val="27"/>
        </w:rPr>
      </w:pPr>
      <w:r w:rsidRPr="00DB68E5">
        <w:rPr>
          <w:sz w:val="27"/>
          <w:szCs w:val="27"/>
        </w:rPr>
        <w:t>23. Вновь избранный депутат представительного органа района представляет документы, указанные в пункте 17 настоящего регламента, председателю Собрания депутатов района.</w:t>
      </w:r>
    </w:p>
    <w:sectPr w:rsidR="009B39D2" w:rsidRPr="00D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51D"/>
    <w:multiLevelType w:val="hybridMultilevel"/>
    <w:tmpl w:val="77822EF0"/>
    <w:lvl w:ilvl="0" w:tplc="9386E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62526"/>
    <w:multiLevelType w:val="hybridMultilevel"/>
    <w:tmpl w:val="FA448754"/>
    <w:lvl w:ilvl="0" w:tplc="0B701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92491"/>
    <w:multiLevelType w:val="hybridMultilevel"/>
    <w:tmpl w:val="7F46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85C4B"/>
    <w:multiLevelType w:val="hybridMultilevel"/>
    <w:tmpl w:val="28104966"/>
    <w:lvl w:ilvl="0" w:tplc="919CB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BD20EC"/>
    <w:multiLevelType w:val="hybridMultilevel"/>
    <w:tmpl w:val="1D965FAC"/>
    <w:lvl w:ilvl="0" w:tplc="E01C13F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EB77B7"/>
    <w:multiLevelType w:val="hybridMultilevel"/>
    <w:tmpl w:val="FFF4BE9A"/>
    <w:lvl w:ilvl="0" w:tplc="431E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A528EA"/>
    <w:multiLevelType w:val="hybridMultilevel"/>
    <w:tmpl w:val="587E6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86"/>
    <w:rsid w:val="00025CEA"/>
    <w:rsid w:val="003E7175"/>
    <w:rsid w:val="004C7FA5"/>
    <w:rsid w:val="00552E0E"/>
    <w:rsid w:val="00582BDF"/>
    <w:rsid w:val="005A15E2"/>
    <w:rsid w:val="005E0DF2"/>
    <w:rsid w:val="00603A86"/>
    <w:rsid w:val="006A5D16"/>
    <w:rsid w:val="008300B9"/>
    <w:rsid w:val="008A15D5"/>
    <w:rsid w:val="009B39D2"/>
    <w:rsid w:val="00B31A08"/>
    <w:rsid w:val="00B47CC1"/>
    <w:rsid w:val="00DB68E5"/>
    <w:rsid w:val="00E23DA2"/>
    <w:rsid w:val="00E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A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0E"/>
    <w:pPr>
      <w:ind w:left="720"/>
      <w:contextualSpacing/>
    </w:pPr>
  </w:style>
  <w:style w:type="paragraph" w:styleId="a4">
    <w:name w:val="Balloon Text"/>
    <w:basedOn w:val="a"/>
    <w:link w:val="a5"/>
    <w:rsid w:val="00B47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7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A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0E"/>
    <w:pPr>
      <w:ind w:left="720"/>
      <w:contextualSpacing/>
    </w:pPr>
  </w:style>
  <w:style w:type="paragraph" w:styleId="a4">
    <w:name w:val="Balloon Text"/>
    <w:basedOn w:val="a"/>
    <w:link w:val="a5"/>
    <w:rsid w:val="00B47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7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2019-09-24T10:49:00Z</cp:lastPrinted>
  <dcterms:created xsi:type="dcterms:W3CDTF">2019-09-20T09:09:00Z</dcterms:created>
  <dcterms:modified xsi:type="dcterms:W3CDTF">2019-09-24T10:49:00Z</dcterms:modified>
</cp:coreProperties>
</file>